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9BD12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Dati desumibili dalla registrazione a protocollo:</w:t>
      </w:r>
    </w:p>
    <w:p w14:paraId="25874BC9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Data, Numero Repertorio, Numero Protocollo, Titolo, Classe, Fascicolo</w:t>
      </w:r>
    </w:p>
    <w:p w14:paraId="5273153E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 xml:space="preserve">Allegati e Riferimenti </w:t>
      </w:r>
    </w:p>
    <w:p w14:paraId="2402C058" w14:textId="77777777" w:rsidR="0065627B" w:rsidRDefault="0065627B" w:rsidP="0065627B">
      <w:pPr>
        <w:jc w:val="both"/>
        <w:rPr>
          <w:rFonts w:eastAsia="Calibri" w:cs="Arial"/>
        </w:rPr>
      </w:pPr>
    </w:p>
    <w:p w14:paraId="1899BB20" w14:textId="05AAF3E1" w:rsidR="0065627B" w:rsidRPr="007054B0" w:rsidRDefault="0065627B" w:rsidP="0065627B">
      <w:pPr>
        <w:jc w:val="both"/>
        <w:rPr>
          <w:rFonts w:eastAsia="Calibri" w:cs="Arial"/>
        </w:rPr>
      </w:pPr>
      <w:r>
        <w:rPr>
          <w:rFonts w:eastAsia="Calibri" w:cs="Arial"/>
        </w:rPr>
        <w:t>SL/</w:t>
      </w:r>
      <w:r w:rsidRPr="007054B0">
        <w:rPr>
          <w:rFonts w:eastAsia="Calibri" w:cs="Arial"/>
        </w:rPr>
        <w:t>SB/</w:t>
      </w:r>
      <w:r>
        <w:rPr>
          <w:rFonts w:eastAsia="Calibri" w:cs="Arial"/>
        </w:rPr>
        <w:t>er</w:t>
      </w:r>
    </w:p>
    <w:p w14:paraId="5CAC7538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5F19C0D4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7A077CE6" w14:textId="7A844DB2" w:rsidR="0065627B" w:rsidRDefault="0065627B" w:rsidP="0065627B">
      <w:pPr>
        <w:autoSpaceDE w:val="0"/>
        <w:autoSpaceDN w:val="0"/>
        <w:adjustRightInd w:val="0"/>
        <w:ind w:left="993" w:hanging="993"/>
        <w:jc w:val="both"/>
        <w:rPr>
          <w:rFonts w:eastAsia="Calibri" w:cs="Arial"/>
          <w:b/>
          <w:bCs/>
          <w:color w:val="000000"/>
          <w:lang w:eastAsia="ar-SA"/>
        </w:rPr>
      </w:pPr>
      <w:r w:rsidRPr="007054B0">
        <w:rPr>
          <w:rFonts w:cs="Arial"/>
          <w:shd w:val="clear" w:color="auto" w:fill="FFFFFF"/>
        </w:rPr>
        <w:t>Oggetto:</w:t>
      </w:r>
      <w:r>
        <w:rPr>
          <w:rFonts w:cs="Arial"/>
          <w:shd w:val="clear" w:color="auto" w:fill="FFFFFF"/>
        </w:rPr>
        <w:t xml:space="preserve">  </w:t>
      </w:r>
      <w:r w:rsidR="001640A4" w:rsidRPr="001640A4">
        <w:rPr>
          <w:rFonts w:cs="Arial"/>
          <w:szCs w:val="22"/>
        </w:rPr>
        <w:t xml:space="preserve">affidamento, ai sensi dell’art. 76 co. 2 lett. b) del D.lgs. 36/2023, del servizio di "Previsione 2024 contributo per </w:t>
      </w:r>
      <w:r w:rsidR="001640A4">
        <w:rPr>
          <w:rFonts w:cs="Arial"/>
          <w:szCs w:val="22"/>
        </w:rPr>
        <w:t xml:space="preserve">la </w:t>
      </w:r>
      <w:r w:rsidR="001640A4" w:rsidRPr="001640A4">
        <w:rPr>
          <w:rFonts w:cs="Arial"/>
          <w:szCs w:val="22"/>
        </w:rPr>
        <w:t xml:space="preserve">tenuta della banca dati e realizzazione XXVII indagine condizione occupazionale dei laureati" al Consorzio Almalaurea per l'anno 2024. </w:t>
      </w:r>
      <w:r w:rsidRPr="00B97365">
        <w:rPr>
          <w:rFonts w:eastAsia="Calibri" w:cs="Arial"/>
          <w:b/>
          <w:bCs/>
          <w:color w:val="000000"/>
          <w:lang w:eastAsia="ar-SA"/>
        </w:rPr>
        <w:t xml:space="preserve">Determina dirigenziale di aggiudicazione con efficacia </w:t>
      </w:r>
    </w:p>
    <w:p w14:paraId="0C4F7560" w14:textId="77777777" w:rsidR="0065627B" w:rsidRPr="00B97365" w:rsidRDefault="0065627B" w:rsidP="0065627B">
      <w:pPr>
        <w:autoSpaceDE w:val="0"/>
        <w:autoSpaceDN w:val="0"/>
        <w:adjustRightInd w:val="0"/>
        <w:ind w:left="993" w:hanging="993"/>
        <w:jc w:val="both"/>
        <w:rPr>
          <w:rFonts w:cs="Arial"/>
          <w:b/>
          <w:bCs/>
          <w:shd w:val="clear" w:color="auto" w:fill="FFFFFF"/>
        </w:rPr>
      </w:pPr>
    </w:p>
    <w:p w14:paraId="5F56940D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177AAF0F" w14:textId="77777777" w:rsidR="0065627B" w:rsidRPr="0020553C" w:rsidRDefault="0065627B" w:rsidP="0065627B">
      <w:pPr>
        <w:jc w:val="center"/>
        <w:rPr>
          <w:rFonts w:eastAsia="Calibri" w:cs="Arial"/>
          <w:b/>
          <w:shd w:val="clear" w:color="auto" w:fill="FFFFFF"/>
        </w:rPr>
      </w:pPr>
      <w:r w:rsidRPr="0020553C">
        <w:rPr>
          <w:rFonts w:eastAsia="Calibri" w:cs="Arial"/>
          <w:b/>
          <w:shd w:val="clear" w:color="auto" w:fill="FFFFFF"/>
        </w:rPr>
        <w:t>LA DIRIGENTE DELL’AREA LEGALE E ACQUISTI</w:t>
      </w:r>
    </w:p>
    <w:p w14:paraId="589AA159" w14:textId="77777777" w:rsidR="0065627B" w:rsidRPr="007054B0" w:rsidRDefault="0065627B" w:rsidP="0065627B">
      <w:pPr>
        <w:tabs>
          <w:tab w:val="left" w:pos="1418"/>
        </w:tabs>
        <w:jc w:val="both"/>
        <w:rPr>
          <w:rFonts w:eastAsia="Calibri" w:cs="Arial"/>
        </w:rPr>
      </w:pPr>
    </w:p>
    <w:p w14:paraId="3F2CB770" w14:textId="040F7178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  <w:r w:rsidRPr="007054B0">
        <w:rPr>
          <w:rFonts w:eastAsia="Calibri" w:cs="Arial"/>
        </w:rPr>
        <w:t>Premesso che</w:t>
      </w:r>
      <w:r w:rsidR="001A5206">
        <w:rPr>
          <w:rFonts w:eastAsia="Calibri" w:cs="Arial"/>
        </w:rPr>
        <w:t>:</w:t>
      </w:r>
    </w:p>
    <w:p w14:paraId="318610F1" w14:textId="77777777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</w:p>
    <w:p w14:paraId="3169053C" w14:textId="103FE788" w:rsidR="001640A4" w:rsidRPr="001640A4" w:rsidRDefault="0065627B" w:rsidP="00DB6591">
      <w:pPr>
        <w:pStyle w:val="Paragrafoelenco"/>
        <w:numPr>
          <w:ilvl w:val="0"/>
          <w:numId w:val="10"/>
        </w:numPr>
        <w:tabs>
          <w:tab w:val="left" w:pos="1843"/>
        </w:tabs>
        <w:spacing w:after="0"/>
        <w:jc w:val="both"/>
        <w:rPr>
          <w:rFonts w:eastAsia="Calibri" w:cs="Arial"/>
        </w:rPr>
      </w:pPr>
      <w:r w:rsidRPr="001640A4">
        <w:rPr>
          <w:rFonts w:cs="Arial"/>
        </w:rPr>
        <w:t>con nota prot.</w:t>
      </w:r>
      <w:r w:rsidR="001640A4">
        <w:rPr>
          <w:rFonts w:cs="Arial"/>
        </w:rPr>
        <w:t xml:space="preserve"> </w:t>
      </w:r>
      <w:r w:rsidRPr="001640A4">
        <w:rPr>
          <w:rFonts w:cs="Arial"/>
        </w:rPr>
        <w:t xml:space="preserve">n. </w:t>
      </w:r>
      <w:r w:rsidR="001640A4" w:rsidRPr="001640A4">
        <w:rPr>
          <w:rFonts w:cs="Arial"/>
        </w:rPr>
        <w:t>99207</w:t>
      </w:r>
      <w:r w:rsidRPr="001640A4">
        <w:rPr>
          <w:rFonts w:cs="Arial"/>
        </w:rPr>
        <w:t xml:space="preserve"> del </w:t>
      </w:r>
      <w:r w:rsidR="001640A4" w:rsidRPr="001640A4">
        <w:rPr>
          <w:rFonts w:cs="Arial"/>
        </w:rPr>
        <w:t>25</w:t>
      </w:r>
      <w:r w:rsidRPr="001640A4">
        <w:rPr>
          <w:rFonts w:cs="Arial"/>
        </w:rPr>
        <w:t>/0</w:t>
      </w:r>
      <w:r w:rsidR="001640A4" w:rsidRPr="001640A4">
        <w:rPr>
          <w:rFonts w:cs="Arial"/>
        </w:rPr>
        <w:t>3</w:t>
      </w:r>
      <w:r w:rsidRPr="001640A4">
        <w:rPr>
          <w:rFonts w:cs="Arial"/>
        </w:rPr>
        <w:t xml:space="preserve">/2024 la Responsabile della Ripartizione </w:t>
      </w:r>
      <w:r w:rsidR="001640A4" w:rsidRPr="001640A4">
        <w:rPr>
          <w:rFonts w:cs="Arial"/>
        </w:rPr>
        <w:t>tirocini, placement e alta formazione ha chiesto di affidare al Consorzio Almalaurea con sede in viale Masini n. 36, 40126 Bologna, C.F/P.IVA 02120391202, i servizi di aggiornamento in banca dati e di realizzazione delle indagini (profilo e condizione occupazionale) dei laureati per l’anno 2024 per i seguenti importi</w:t>
      </w:r>
      <w:r w:rsidR="001640A4">
        <w:rPr>
          <w:rFonts w:cs="Arial"/>
        </w:rPr>
        <w:t>:</w:t>
      </w:r>
      <w:r w:rsidR="001640A4" w:rsidRPr="001640A4">
        <w:rPr>
          <w:rFonts w:cs="Arial"/>
        </w:rPr>
        <w:t xml:space="preserve"> </w:t>
      </w:r>
    </w:p>
    <w:p w14:paraId="403EBBDA" w14:textId="77777777" w:rsidR="001640A4" w:rsidRPr="001640A4" w:rsidRDefault="001640A4" w:rsidP="00DB6591">
      <w:pPr>
        <w:pStyle w:val="Paragrafoelenco"/>
        <w:tabs>
          <w:tab w:val="left" w:pos="1843"/>
        </w:tabs>
        <w:spacing w:after="0"/>
        <w:ind w:left="363"/>
        <w:jc w:val="both"/>
        <w:rPr>
          <w:rFonts w:eastAsia="Calibri" w:cs="Arial"/>
        </w:rPr>
      </w:pPr>
      <w:r w:rsidRPr="001640A4">
        <w:rPr>
          <w:rFonts w:cs="Arial"/>
        </w:rPr>
        <w:t xml:space="preserve">- contributo per aggiornamento banca dati e realizzazione indagini: € 5,96 per ogni persona laureata, per un totale di € 31.838 IVA esclusa; </w:t>
      </w:r>
    </w:p>
    <w:p w14:paraId="4F285351" w14:textId="77777777" w:rsidR="001640A4" w:rsidRDefault="001640A4" w:rsidP="00DB6591">
      <w:pPr>
        <w:pStyle w:val="Paragrafoelenco"/>
        <w:tabs>
          <w:tab w:val="left" w:pos="1843"/>
        </w:tabs>
        <w:spacing w:after="0"/>
        <w:ind w:left="363"/>
        <w:jc w:val="both"/>
        <w:rPr>
          <w:rFonts w:cs="Arial"/>
        </w:rPr>
      </w:pPr>
      <w:r w:rsidRPr="001640A4">
        <w:rPr>
          <w:rFonts w:cs="Arial"/>
        </w:rPr>
        <w:t>- contributo per lo svolgimento delle interviste telefoniche:</w:t>
      </w:r>
    </w:p>
    <w:p w14:paraId="05608B92" w14:textId="77777777" w:rsidR="001640A4" w:rsidRDefault="001640A4" w:rsidP="00DB6591">
      <w:pPr>
        <w:pStyle w:val="Paragrafoelenco"/>
        <w:tabs>
          <w:tab w:val="left" w:pos="1843"/>
        </w:tabs>
        <w:spacing w:after="0"/>
        <w:ind w:left="363"/>
        <w:jc w:val="both"/>
        <w:rPr>
          <w:rFonts w:cs="Arial"/>
        </w:rPr>
      </w:pPr>
      <w:r w:rsidRPr="001640A4">
        <w:rPr>
          <w:rFonts w:cs="Arial"/>
        </w:rPr>
        <w:t xml:space="preserve"> • € 5,30 per ogni intervista telefonica a saldo della rilevazione dell’anno 2023;</w:t>
      </w:r>
    </w:p>
    <w:p w14:paraId="4F8FC40B" w14:textId="5422CE38" w:rsidR="001640A4" w:rsidRDefault="001640A4" w:rsidP="00DB6591">
      <w:pPr>
        <w:pStyle w:val="Paragrafoelenco"/>
        <w:tabs>
          <w:tab w:val="left" w:pos="1843"/>
        </w:tabs>
        <w:spacing w:after="0"/>
        <w:ind w:left="363"/>
        <w:jc w:val="both"/>
        <w:rPr>
          <w:rFonts w:cs="Arial"/>
        </w:rPr>
      </w:pPr>
      <w:r w:rsidRPr="001640A4">
        <w:rPr>
          <w:rFonts w:cs="Arial"/>
        </w:rPr>
        <w:t xml:space="preserve"> • € 5,50 per ogni intervista telefonica della rilevazione dell’anno 2024, per un totale di € 24.771 IVA esclusa</w:t>
      </w:r>
      <w:r>
        <w:rPr>
          <w:rFonts w:cs="Arial"/>
        </w:rPr>
        <w:t xml:space="preserve"> e </w:t>
      </w:r>
      <w:r w:rsidRPr="001640A4">
        <w:rPr>
          <w:rFonts w:cs="Arial"/>
        </w:rPr>
        <w:t>per una spesa complessiva pari a € 56.609,00 IVA</w:t>
      </w:r>
      <w:r>
        <w:rPr>
          <w:rFonts w:cs="Arial"/>
        </w:rPr>
        <w:t xml:space="preserve"> esclusa;</w:t>
      </w:r>
    </w:p>
    <w:p w14:paraId="150DA540" w14:textId="3C163C80" w:rsidR="0065627B" w:rsidRPr="00AC43C2" w:rsidRDefault="001640A4" w:rsidP="0065627B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cs="Arial"/>
        </w:rPr>
      </w:pPr>
      <w:r w:rsidRPr="001640A4">
        <w:rPr>
          <w:rFonts w:eastAsia="Calibri" w:cs="Arial"/>
        </w:rPr>
        <w:t>con determina dirigenziale rep.</w:t>
      </w:r>
      <w:r w:rsidR="0065627B" w:rsidRPr="001640A4">
        <w:rPr>
          <w:rFonts w:eastAsia="Calibri" w:cs="Arial"/>
        </w:rPr>
        <w:t xml:space="preserve"> </w:t>
      </w:r>
      <w:r>
        <w:rPr>
          <w:rFonts w:eastAsia="Calibri" w:cs="Arial"/>
        </w:rPr>
        <w:t>845</w:t>
      </w:r>
      <w:r w:rsidR="0065627B" w:rsidRPr="001640A4">
        <w:rPr>
          <w:rFonts w:eastAsia="Calibri" w:cs="Arial"/>
        </w:rPr>
        <w:t>/2024</w:t>
      </w:r>
      <w:r w:rsidR="007C3D63" w:rsidRPr="001640A4">
        <w:rPr>
          <w:rFonts w:eastAsia="Calibri" w:cs="Arial"/>
        </w:rPr>
        <w:t>,</w:t>
      </w:r>
      <w:r w:rsidR="0065627B" w:rsidRPr="001640A4">
        <w:rPr>
          <w:rFonts w:eastAsia="Calibri" w:cs="Arial"/>
        </w:rPr>
        <w:t xml:space="preserve"> prot.n. </w:t>
      </w:r>
      <w:r w:rsidR="00DB6591">
        <w:rPr>
          <w:rFonts w:eastAsia="Calibri" w:cs="Arial"/>
        </w:rPr>
        <w:t>116431</w:t>
      </w:r>
      <w:r w:rsidR="0065627B" w:rsidRPr="001640A4">
        <w:rPr>
          <w:rFonts w:eastAsia="Calibri" w:cs="Arial"/>
        </w:rPr>
        <w:t xml:space="preserve">/2024 del </w:t>
      </w:r>
      <w:r w:rsidR="00DB6591">
        <w:rPr>
          <w:rFonts w:eastAsia="Calibri" w:cs="Arial"/>
        </w:rPr>
        <w:t>03/05</w:t>
      </w:r>
      <w:r w:rsidR="0065627B" w:rsidRPr="001640A4">
        <w:rPr>
          <w:rFonts w:eastAsia="Calibri" w:cs="Arial"/>
        </w:rPr>
        <w:t xml:space="preserve">/2024 è stato </w:t>
      </w:r>
      <w:r w:rsidR="0065627B">
        <w:t xml:space="preserve">autorizzato l’affidamento tramite procedura negoziata senza pubblicazione di un bando di gara, ai sensi dell’art. 76 comma 2 lett. b) del D.Lgs. 36/2023, del servizio in questione </w:t>
      </w:r>
      <w:r w:rsidR="00DB6591">
        <w:t xml:space="preserve">al Consorzio Almalaurea per importo </w:t>
      </w:r>
      <w:r w:rsidR="0065627B">
        <w:t>contrattuale pari a</w:t>
      </w:r>
      <w:r w:rsidR="00DB6591">
        <w:t xml:space="preserve"> € 56.609,00 IVA esclusa</w:t>
      </w:r>
      <w:r w:rsidR="00260853">
        <w:t>;</w:t>
      </w:r>
    </w:p>
    <w:p w14:paraId="12F5BC0C" w14:textId="7A1AE502" w:rsidR="00AC43C2" w:rsidRPr="00AC43C2" w:rsidRDefault="00AC43C2" w:rsidP="0065627B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cs="Arial"/>
        </w:rPr>
      </w:pPr>
      <w:r>
        <w:t xml:space="preserve">in data </w:t>
      </w:r>
      <w:r w:rsidR="00CE62F8">
        <w:t>15</w:t>
      </w:r>
      <w:r w:rsidR="005035CE">
        <w:t>/0</w:t>
      </w:r>
      <w:r w:rsidR="00CE62F8">
        <w:t>5</w:t>
      </w:r>
      <w:r w:rsidR="005035CE">
        <w:t>/2024</w:t>
      </w:r>
      <w:r>
        <w:t xml:space="preserve"> l’Ufficio Gare Servizi e Forniture ha</w:t>
      </w:r>
      <w:r w:rsidR="00372890">
        <w:t xml:space="preserve"> </w:t>
      </w:r>
      <w:r>
        <w:t xml:space="preserve">avviato le verifiche opportune </w:t>
      </w:r>
      <w:r w:rsidRPr="00E42989">
        <w:rPr>
          <w:rFonts w:eastAsia="Calibri" w:cs="Arial"/>
          <w:bCs/>
        </w:rPr>
        <w:t xml:space="preserve">attraverso il fascicolo virtuale dell’operatore economico FVOE 2.0, disponibile sul portale ANAC nonché </w:t>
      </w:r>
      <w:r>
        <w:rPr>
          <w:rFonts w:eastAsia="Calibri" w:cs="Arial"/>
          <w:bCs/>
        </w:rPr>
        <w:t>tramite</w:t>
      </w:r>
      <w:r w:rsidRPr="00E42989">
        <w:rPr>
          <w:rFonts w:eastAsia="Calibri" w:cs="Arial"/>
          <w:bCs/>
        </w:rPr>
        <w:t xml:space="preserve"> gli enti competenti, al fine di accertare il possesso dei requisiti di carattere generale e speciale di cui agli artt. 94, 95 e 100 comma 3 del D.</w:t>
      </w:r>
      <w:r>
        <w:rPr>
          <w:rFonts w:eastAsia="Calibri" w:cs="Arial"/>
          <w:bCs/>
        </w:rPr>
        <w:t>L</w:t>
      </w:r>
      <w:r w:rsidRPr="00E42989">
        <w:rPr>
          <w:rFonts w:eastAsia="Calibri" w:cs="Arial"/>
          <w:bCs/>
        </w:rPr>
        <w:t xml:space="preserve">gs 36/2023, in capo </w:t>
      </w:r>
      <w:r>
        <w:t>al Consorzio Almalaurea</w:t>
      </w:r>
      <w:r>
        <w:rPr>
          <w:rFonts w:eastAsia="Calibri" w:cs="Arial"/>
          <w:bCs/>
        </w:rPr>
        <w:t>;</w:t>
      </w:r>
    </w:p>
    <w:p w14:paraId="3F179C9C" w14:textId="37B5E26A" w:rsidR="00AC43C2" w:rsidRDefault="00ED214C" w:rsidP="0065627B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cs="Arial"/>
        </w:rPr>
      </w:pPr>
      <w:r>
        <w:rPr>
          <w:rFonts w:eastAsia="Calibri" w:cs="Arial"/>
          <w:bCs/>
        </w:rPr>
        <w:t xml:space="preserve">Entro il mese di Maggio 2024 </w:t>
      </w:r>
      <w:r w:rsidR="00372890">
        <w:rPr>
          <w:rFonts w:eastAsia="Calibri" w:cs="Arial"/>
          <w:bCs/>
        </w:rPr>
        <w:t xml:space="preserve">il suindicato Ufficio ha </w:t>
      </w:r>
      <w:r>
        <w:rPr>
          <w:rFonts w:eastAsia="Calibri" w:cs="Arial"/>
          <w:bCs/>
        </w:rPr>
        <w:t>riscontrato che tali verifiche avevano avuto esito positivo</w:t>
      </w:r>
      <w:r w:rsidR="00372890">
        <w:rPr>
          <w:rFonts w:eastAsia="Calibri" w:cs="Arial"/>
          <w:bCs/>
        </w:rPr>
        <w:t xml:space="preserve"> ad eccezione della verifica di regolarità fiscale</w:t>
      </w:r>
      <w:r w:rsidR="005035CE">
        <w:rPr>
          <w:rFonts w:cs="Arial"/>
        </w:rPr>
        <w:t xml:space="preserve"> nei confronti dell’Agenzia delle Entrate</w:t>
      </w:r>
      <w:r w:rsidR="00A10142">
        <w:rPr>
          <w:rFonts w:cs="Arial"/>
        </w:rPr>
        <w:t xml:space="preserve"> e che</w:t>
      </w:r>
      <w:r>
        <w:rPr>
          <w:rFonts w:cs="Arial"/>
        </w:rPr>
        <w:t xml:space="preserve"> pertanto</w:t>
      </w:r>
      <w:r w:rsidR="00A10142">
        <w:rPr>
          <w:rFonts w:cs="Arial"/>
        </w:rPr>
        <w:t xml:space="preserve"> </w:t>
      </w:r>
      <w:r w:rsidR="00AC43C2">
        <w:rPr>
          <w:rFonts w:cs="Arial"/>
        </w:rPr>
        <w:t xml:space="preserve">il RUP ha ritenuto opportuno non </w:t>
      </w:r>
      <w:r w:rsidR="001A5206">
        <w:rPr>
          <w:rFonts w:cs="Arial"/>
        </w:rPr>
        <w:t>procedere</w:t>
      </w:r>
      <w:r w:rsidR="00AC43C2">
        <w:rPr>
          <w:rFonts w:cs="Arial"/>
        </w:rPr>
        <w:t xml:space="preserve"> </w:t>
      </w:r>
      <w:r w:rsidR="001A5206">
        <w:rPr>
          <w:rFonts w:cs="Arial"/>
        </w:rPr>
        <w:t xml:space="preserve">all’affidamento </w:t>
      </w:r>
      <w:r w:rsidR="00AC43C2">
        <w:rPr>
          <w:rFonts w:cs="Arial"/>
        </w:rPr>
        <w:t>nei confronti del</w:t>
      </w:r>
      <w:r w:rsidR="001A5206">
        <w:rPr>
          <w:rFonts w:cs="Arial"/>
        </w:rPr>
        <w:t xml:space="preserve"> Consorzio Almalaurea</w:t>
      </w:r>
      <w:r w:rsidR="00AC43C2">
        <w:rPr>
          <w:rFonts w:cs="Arial"/>
        </w:rPr>
        <w:t xml:space="preserve"> </w:t>
      </w:r>
      <w:r w:rsidR="001A5206">
        <w:rPr>
          <w:rFonts w:cs="Arial"/>
        </w:rPr>
        <w:t xml:space="preserve">nelle </w:t>
      </w:r>
      <w:r w:rsidR="00AC43C2">
        <w:rPr>
          <w:rFonts w:cs="Arial"/>
        </w:rPr>
        <w:t>mor</w:t>
      </w:r>
      <w:r w:rsidR="001A5206">
        <w:rPr>
          <w:rFonts w:cs="Arial"/>
        </w:rPr>
        <w:t>e</w:t>
      </w:r>
      <w:r w:rsidR="00AC43C2">
        <w:rPr>
          <w:rFonts w:cs="Arial"/>
        </w:rPr>
        <w:t xml:space="preserve"> d</w:t>
      </w:r>
      <w:r w:rsidR="005035CE">
        <w:rPr>
          <w:rFonts w:cs="Arial"/>
        </w:rPr>
        <w:t>ella regolarizzazione de</w:t>
      </w:r>
      <w:r w:rsidR="00372890">
        <w:rPr>
          <w:rFonts w:cs="Arial"/>
        </w:rPr>
        <w:t xml:space="preserve">i </w:t>
      </w:r>
      <w:r>
        <w:rPr>
          <w:rFonts w:cs="Arial"/>
        </w:rPr>
        <w:t xml:space="preserve">predetti </w:t>
      </w:r>
      <w:r w:rsidR="005035CE">
        <w:rPr>
          <w:rFonts w:cs="Arial"/>
        </w:rPr>
        <w:t>pagament</w:t>
      </w:r>
      <w:r w:rsidR="00372890">
        <w:rPr>
          <w:rFonts w:cs="Arial"/>
        </w:rPr>
        <w:t>i</w:t>
      </w:r>
      <w:r w:rsidR="001A5206">
        <w:rPr>
          <w:rFonts w:cs="Arial"/>
        </w:rPr>
        <w:t>;</w:t>
      </w:r>
    </w:p>
    <w:p w14:paraId="4EB2E63D" w14:textId="0F8BDFA5" w:rsidR="001A5206" w:rsidRDefault="001A5206" w:rsidP="001A5206">
      <w:pPr>
        <w:tabs>
          <w:tab w:val="left" w:pos="1843"/>
        </w:tabs>
        <w:ind w:left="3"/>
        <w:jc w:val="both"/>
        <w:rPr>
          <w:rFonts w:cs="Arial"/>
        </w:rPr>
      </w:pPr>
      <w:r>
        <w:rPr>
          <w:rFonts w:cs="Arial"/>
        </w:rPr>
        <w:t>Considerato che:</w:t>
      </w:r>
    </w:p>
    <w:p w14:paraId="6AA19A5A" w14:textId="77777777" w:rsidR="001A5206" w:rsidRPr="001A5206" w:rsidRDefault="001A5206" w:rsidP="001A5206">
      <w:pPr>
        <w:tabs>
          <w:tab w:val="left" w:pos="1843"/>
        </w:tabs>
        <w:ind w:left="3"/>
        <w:jc w:val="both"/>
        <w:rPr>
          <w:rFonts w:cs="Arial"/>
        </w:rPr>
      </w:pPr>
    </w:p>
    <w:p w14:paraId="7BEF8A4C" w14:textId="3C631FDD" w:rsidR="00AC43C2" w:rsidRDefault="00AC43C2" w:rsidP="0065627B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cs="Arial"/>
        </w:rPr>
      </w:pPr>
      <w:r>
        <w:rPr>
          <w:rFonts w:cs="Arial"/>
        </w:rPr>
        <w:t xml:space="preserve">per le vie brevi </w:t>
      </w:r>
      <w:r w:rsidR="001A5206">
        <w:t>l’Ufficio Gare Servizi e Forniture</w:t>
      </w:r>
      <w:r>
        <w:rPr>
          <w:rFonts w:cs="Arial"/>
        </w:rPr>
        <w:t xml:space="preserve"> ha comunicato</w:t>
      </w:r>
      <w:r w:rsidR="00CE62F8">
        <w:rPr>
          <w:rFonts w:cs="Arial"/>
        </w:rPr>
        <w:t xml:space="preserve"> al Consorzio Almalaurea</w:t>
      </w:r>
      <w:r>
        <w:rPr>
          <w:rFonts w:cs="Arial"/>
        </w:rPr>
        <w:t xml:space="preserve"> l’inadempienza </w:t>
      </w:r>
      <w:r w:rsidR="00CE62F8">
        <w:rPr>
          <w:rFonts w:cs="Arial"/>
        </w:rPr>
        <w:t>nei confronti dell’Agenzia delle Entrate</w:t>
      </w:r>
      <w:r w:rsidR="00A10142">
        <w:rPr>
          <w:rFonts w:cs="Arial"/>
        </w:rPr>
        <w:t xml:space="preserve">, </w:t>
      </w:r>
      <w:r w:rsidR="001A5206">
        <w:rPr>
          <w:rFonts w:cs="Arial"/>
        </w:rPr>
        <w:t>richiedendo</w:t>
      </w:r>
      <w:r>
        <w:rPr>
          <w:rFonts w:cs="Arial"/>
        </w:rPr>
        <w:t xml:space="preserve"> </w:t>
      </w:r>
      <w:r w:rsidR="001A5206">
        <w:rPr>
          <w:rFonts w:cs="Arial"/>
        </w:rPr>
        <w:t>chiariment</w:t>
      </w:r>
      <w:r w:rsidR="00CE62F8">
        <w:rPr>
          <w:rFonts w:cs="Arial"/>
        </w:rPr>
        <w:t>i</w:t>
      </w:r>
      <w:r w:rsidR="001A5206">
        <w:rPr>
          <w:rFonts w:cs="Arial"/>
        </w:rPr>
        <w:t xml:space="preserve"> in merito;</w:t>
      </w:r>
    </w:p>
    <w:p w14:paraId="495CAC00" w14:textId="2D4FE4EC" w:rsidR="001A5206" w:rsidRDefault="001A5206" w:rsidP="0065627B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cs="Arial"/>
        </w:rPr>
      </w:pPr>
      <w:r>
        <w:rPr>
          <w:rFonts w:cs="Arial"/>
        </w:rPr>
        <w:t xml:space="preserve">con mail del </w:t>
      </w:r>
      <w:r w:rsidR="00CE62F8">
        <w:rPr>
          <w:rFonts w:cs="Arial"/>
        </w:rPr>
        <w:t>27/09/2024</w:t>
      </w:r>
      <w:r>
        <w:rPr>
          <w:rFonts w:cs="Arial"/>
        </w:rPr>
        <w:t xml:space="preserve"> </w:t>
      </w:r>
      <w:r w:rsidR="00CE62F8">
        <w:rPr>
          <w:rFonts w:cs="Arial"/>
        </w:rPr>
        <w:t>il direttore dell’esecuzione del contratto</w:t>
      </w:r>
      <w:r>
        <w:rPr>
          <w:rFonts w:cs="Arial"/>
        </w:rPr>
        <w:t xml:space="preserve"> ha </w:t>
      </w:r>
      <w:r w:rsidR="00727770">
        <w:rPr>
          <w:rFonts w:cs="Arial"/>
        </w:rPr>
        <w:t>informato i</w:t>
      </w:r>
      <w:r w:rsidR="00CE62F8">
        <w:rPr>
          <w:rFonts w:cs="Arial"/>
        </w:rPr>
        <w:t>l</w:t>
      </w:r>
      <w:r>
        <w:rPr>
          <w:rFonts w:cs="Arial"/>
        </w:rPr>
        <w:t xml:space="preserve"> predetto </w:t>
      </w:r>
      <w:r w:rsidR="00CE62F8">
        <w:rPr>
          <w:rFonts w:cs="Arial"/>
        </w:rPr>
        <w:t>U</w:t>
      </w:r>
      <w:r>
        <w:rPr>
          <w:rFonts w:cs="Arial"/>
        </w:rPr>
        <w:t xml:space="preserve">fficio </w:t>
      </w:r>
      <w:r w:rsidR="00A10142">
        <w:rPr>
          <w:rFonts w:cs="Arial"/>
        </w:rPr>
        <w:t>che il suddetto</w:t>
      </w:r>
      <w:r w:rsidR="00CE62F8">
        <w:rPr>
          <w:rFonts w:cs="Arial"/>
        </w:rPr>
        <w:t xml:space="preserve"> Consorzio</w:t>
      </w:r>
      <w:r w:rsidR="00A10142">
        <w:rPr>
          <w:rFonts w:cs="Arial"/>
        </w:rPr>
        <w:t xml:space="preserve"> aveva effettuato tutti i pagamenti</w:t>
      </w:r>
      <w:r w:rsidR="00CE62F8">
        <w:rPr>
          <w:rFonts w:cs="Arial"/>
        </w:rPr>
        <w:t xml:space="preserve"> nei confronti dell’Agenzia delle Entrate;</w:t>
      </w:r>
    </w:p>
    <w:p w14:paraId="597A8B8B" w14:textId="2E0FB320" w:rsidR="00CE62F8" w:rsidRDefault="00727770" w:rsidP="0065627B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cs="Arial"/>
        </w:rPr>
      </w:pPr>
      <w:r>
        <w:rPr>
          <w:rFonts w:cs="Arial"/>
        </w:rPr>
        <w:lastRenderedPageBreak/>
        <w:t>in data 30/0</w:t>
      </w:r>
      <w:r w:rsidR="00A10142">
        <w:rPr>
          <w:rFonts w:cs="Arial"/>
        </w:rPr>
        <w:t>9</w:t>
      </w:r>
      <w:r>
        <w:rPr>
          <w:rFonts w:cs="Arial"/>
        </w:rPr>
        <w:t xml:space="preserve">/2024 il medesimo Ufficio ha </w:t>
      </w:r>
      <w:r w:rsidR="00ED214C">
        <w:rPr>
          <w:rFonts w:cs="Arial"/>
        </w:rPr>
        <w:t>verificato</w:t>
      </w:r>
      <w:r>
        <w:rPr>
          <w:rFonts w:cs="Arial"/>
        </w:rPr>
        <w:t xml:space="preserve"> </w:t>
      </w:r>
      <w:r w:rsidRPr="00E42989">
        <w:rPr>
          <w:rFonts w:eastAsia="Calibri" w:cs="Arial"/>
          <w:bCs/>
        </w:rPr>
        <w:t>attraverso il fascicolo virtuale dell’operatore economico FVOE 2.0, disponibile sul portale ANAC</w:t>
      </w:r>
      <w:r w:rsidR="00ED214C">
        <w:rPr>
          <w:rFonts w:eastAsia="Calibri" w:cs="Arial"/>
          <w:bCs/>
        </w:rPr>
        <w:t>,</w:t>
      </w:r>
      <w:r w:rsidRPr="00E42989">
        <w:rPr>
          <w:rFonts w:eastAsia="Calibri" w:cs="Arial"/>
          <w:bCs/>
        </w:rPr>
        <w:t xml:space="preserve"> </w:t>
      </w:r>
      <w:r w:rsidR="00ED214C">
        <w:rPr>
          <w:rFonts w:eastAsia="Calibri" w:cs="Arial"/>
          <w:bCs/>
        </w:rPr>
        <w:t>che la verifica nei confronti dell’Agenzia delle Entrate ha dato esito positivo</w:t>
      </w:r>
      <w:r>
        <w:rPr>
          <w:rFonts w:cs="Arial"/>
        </w:rPr>
        <w:t>;</w:t>
      </w:r>
    </w:p>
    <w:p w14:paraId="4CC07F92" w14:textId="77777777" w:rsidR="00727770" w:rsidRDefault="0065627B" w:rsidP="00727770">
      <w:pPr>
        <w:tabs>
          <w:tab w:val="left" w:pos="1843"/>
        </w:tabs>
        <w:spacing w:line="276" w:lineRule="auto"/>
        <w:jc w:val="both"/>
        <w:rPr>
          <w:rFonts w:eastAsia="Calibri" w:cs="Arial"/>
        </w:rPr>
      </w:pPr>
      <w:r w:rsidRPr="00BF69FF">
        <w:rPr>
          <w:rFonts w:eastAsia="Calibri" w:cs="Arial"/>
        </w:rPr>
        <w:t xml:space="preserve">Visto </w:t>
      </w:r>
      <w:r w:rsidR="00727770">
        <w:rPr>
          <w:rFonts w:eastAsia="Calibri" w:cs="Arial"/>
        </w:rPr>
        <w:t>:</w:t>
      </w:r>
    </w:p>
    <w:p w14:paraId="4242FBE8" w14:textId="77777777" w:rsidR="00727770" w:rsidRDefault="00727770" w:rsidP="00727770">
      <w:pPr>
        <w:tabs>
          <w:tab w:val="left" w:pos="1843"/>
        </w:tabs>
        <w:spacing w:line="276" w:lineRule="auto"/>
        <w:jc w:val="both"/>
        <w:rPr>
          <w:rFonts w:eastAsia="Calibri" w:cs="Arial"/>
        </w:rPr>
      </w:pPr>
    </w:p>
    <w:p w14:paraId="73E49EEA" w14:textId="644B5C98" w:rsidR="0065627B" w:rsidRDefault="0065627B" w:rsidP="00727770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eastAsia="Calibri" w:cs="Arial"/>
        </w:rPr>
      </w:pPr>
      <w:r w:rsidRPr="00727770">
        <w:rPr>
          <w:rFonts w:eastAsia="Calibri" w:cs="Arial"/>
        </w:rPr>
        <w:t>il D.Lgs. 36/2023 (Codice dei Contratti Pubblici), che disciplina le procedure di affidamento di contratti pubblici relativi a lavori, forniture e servizi;</w:t>
      </w:r>
    </w:p>
    <w:p w14:paraId="3DAE30DE" w14:textId="4371207D" w:rsidR="007C3D63" w:rsidRPr="00727770" w:rsidRDefault="0065627B" w:rsidP="00727770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eastAsia="Calibri" w:cs="Arial"/>
        </w:rPr>
      </w:pPr>
      <w:r w:rsidRPr="00727770">
        <w:rPr>
          <w:rFonts w:eastAsia="Calibri" w:cs="Arial"/>
          <w:bCs/>
        </w:rPr>
        <w:t>l’art. 17 co</w:t>
      </w:r>
      <w:r w:rsidR="007C3D63" w:rsidRPr="00727770">
        <w:rPr>
          <w:rFonts w:eastAsia="Calibri" w:cs="Arial"/>
          <w:bCs/>
        </w:rPr>
        <w:t>.</w:t>
      </w:r>
      <w:r w:rsidRPr="00727770">
        <w:rPr>
          <w:rFonts w:eastAsia="Calibri" w:cs="Arial"/>
          <w:bCs/>
        </w:rPr>
        <w:t xml:space="preserve"> 5 del D.lgs 36/2023 secondo cui </w:t>
      </w:r>
      <w:r w:rsidRPr="00727770">
        <w:rPr>
          <w:rFonts w:eastAsia="Calibri" w:cs="Arial"/>
          <w:bCs/>
          <w:i/>
          <w:iCs/>
        </w:rPr>
        <w:t>“L’organo competente a disporre l’aggiudicazione esamina la proposta, e, se la ritiene legittima e conforme all’interesse pubblico, dopo aver verificato il possesso dei requisiti in capo all’offerente, dispone l’aggiudicazione, che è immediatamente efficace;</w:t>
      </w:r>
    </w:p>
    <w:p w14:paraId="1BD03040" w14:textId="2418DC19" w:rsidR="0065627B" w:rsidRPr="00BF69FF" w:rsidRDefault="0065627B" w:rsidP="00260853">
      <w:pPr>
        <w:spacing w:line="276" w:lineRule="auto"/>
        <w:ind w:left="3"/>
        <w:jc w:val="both"/>
        <w:rPr>
          <w:rFonts w:eastAsia="Calibri" w:cs="Arial"/>
          <w:bCs/>
        </w:rPr>
      </w:pPr>
      <w:r w:rsidRPr="00BF0971">
        <w:rPr>
          <w:rFonts w:eastAsia="Calibri" w:cs="Arial"/>
          <w:bCs/>
        </w:rPr>
        <w:t xml:space="preserve">Considerato che </w:t>
      </w:r>
      <w:r w:rsidRPr="00DE6C45">
        <w:rPr>
          <w:rFonts w:eastAsia="Calibri" w:cs="Arial"/>
          <w:bCs/>
        </w:rPr>
        <w:t xml:space="preserve">il RUP ha dichiarato, per le vie brevi, che nulla osta all’aggiudicazione della procedura in argomento nei confronti della </w:t>
      </w:r>
      <w:r w:rsidR="009D1A7D" w:rsidRPr="00DE6C45">
        <w:rPr>
          <w:rFonts w:eastAsia="Calibri" w:cs="Arial"/>
          <w:bCs/>
        </w:rPr>
        <w:t>già menzionata</w:t>
      </w:r>
      <w:r w:rsidRPr="00DE6C45">
        <w:rPr>
          <w:rFonts w:eastAsia="Calibri" w:cs="Arial"/>
          <w:bCs/>
        </w:rPr>
        <w:t xml:space="preserve"> impresa e pertanto propone di aggiudicare la procedura in questione all’operatore economico suindicato; </w:t>
      </w:r>
    </w:p>
    <w:p w14:paraId="08E9368B" w14:textId="77777777" w:rsidR="009F3755" w:rsidRDefault="009F3755" w:rsidP="00727770">
      <w:pPr>
        <w:autoSpaceDE w:val="0"/>
        <w:autoSpaceDN w:val="0"/>
        <w:adjustRightInd w:val="0"/>
        <w:rPr>
          <w:rFonts w:eastAsia="Calibri" w:cs="Arial"/>
        </w:rPr>
      </w:pPr>
    </w:p>
    <w:p w14:paraId="46218CFF" w14:textId="77777777" w:rsidR="00727770" w:rsidRDefault="00727770" w:rsidP="00727770">
      <w:pPr>
        <w:autoSpaceDE w:val="0"/>
        <w:autoSpaceDN w:val="0"/>
        <w:adjustRightInd w:val="0"/>
        <w:rPr>
          <w:rFonts w:cs="Arial"/>
          <w:b/>
        </w:rPr>
      </w:pPr>
    </w:p>
    <w:p w14:paraId="1AB60829" w14:textId="6A603BF6" w:rsidR="0065627B" w:rsidRPr="00DE6C45" w:rsidRDefault="0065627B" w:rsidP="0065627B">
      <w:pPr>
        <w:autoSpaceDE w:val="0"/>
        <w:autoSpaceDN w:val="0"/>
        <w:adjustRightInd w:val="0"/>
        <w:jc w:val="center"/>
        <w:rPr>
          <w:rFonts w:cs="Arial"/>
          <w:b/>
        </w:rPr>
      </w:pPr>
      <w:r w:rsidRPr="007054B0">
        <w:rPr>
          <w:rFonts w:cs="Arial"/>
          <w:b/>
        </w:rPr>
        <w:t>DETERMINA</w:t>
      </w:r>
    </w:p>
    <w:p w14:paraId="5463C311" w14:textId="77777777" w:rsidR="0065627B" w:rsidRPr="007054B0" w:rsidRDefault="0065627B" w:rsidP="0065627B">
      <w:pPr>
        <w:autoSpaceDE w:val="0"/>
        <w:autoSpaceDN w:val="0"/>
        <w:adjustRightInd w:val="0"/>
        <w:jc w:val="both"/>
        <w:rPr>
          <w:rFonts w:cs="Arial"/>
        </w:rPr>
      </w:pPr>
    </w:p>
    <w:p w14:paraId="04AD9ACB" w14:textId="6DC259B8" w:rsidR="00613DFE" w:rsidRPr="00613DFE" w:rsidRDefault="0065627B" w:rsidP="00260853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="Arial"/>
        </w:rPr>
      </w:pPr>
      <w:r w:rsidRPr="00763FD3">
        <w:rPr>
          <w:rFonts w:cs="Arial"/>
        </w:rPr>
        <w:t>di aggiudicare con efficacia, ai sensi dell’art. 17 co. 5 del D.lgs. 36/2023,</w:t>
      </w:r>
      <w:r>
        <w:rPr>
          <w:rFonts w:cs="Arial"/>
        </w:rPr>
        <w:t xml:space="preserve"> il</w:t>
      </w:r>
      <w:r w:rsidRPr="00763FD3">
        <w:rPr>
          <w:rFonts w:cs="Arial"/>
        </w:rPr>
        <w:t xml:space="preserve"> </w:t>
      </w:r>
      <w:r>
        <w:t xml:space="preserve">servizio in argomento tramite procedura negoziata senza pubblicazione di un bando di gara, ai sensi dell’art. 76 comma 2 lett. b) del D.Lgs. 36/2023, all’operatore economico </w:t>
      </w:r>
      <w:r w:rsidR="00DB6591" w:rsidRPr="001640A4">
        <w:rPr>
          <w:rFonts w:cs="Arial"/>
        </w:rPr>
        <w:t>Consorzio Almalaurea con sede in viale Masini n. 36, 40126 Bologna, C.F/P.IVA 02120391202</w:t>
      </w:r>
      <w:r w:rsidR="00DB6591">
        <w:rPr>
          <w:rFonts w:cs="Arial"/>
        </w:rPr>
        <w:t xml:space="preserve"> </w:t>
      </w:r>
      <w:r w:rsidRPr="00613DFE">
        <w:t>per un importo contrattuale pari a</w:t>
      </w:r>
      <w:r w:rsidR="00DB6591">
        <w:t xml:space="preserve"> </w:t>
      </w:r>
      <w:r w:rsidR="00DB6591" w:rsidRPr="00DB6591">
        <w:rPr>
          <w:b/>
          <w:bCs/>
        </w:rPr>
        <w:t>€ 56.609,00 IVA esclusa</w:t>
      </w:r>
      <w:r w:rsidR="007F73F6">
        <w:rPr>
          <w:b/>
          <w:bCs/>
        </w:rPr>
        <w:t>.</w:t>
      </w:r>
    </w:p>
    <w:p w14:paraId="123F4988" w14:textId="037D62BB" w:rsidR="0065627B" w:rsidRPr="00613DFE" w:rsidRDefault="0065627B" w:rsidP="00260853">
      <w:pPr>
        <w:autoSpaceDE w:val="0"/>
        <w:autoSpaceDN w:val="0"/>
        <w:adjustRightInd w:val="0"/>
        <w:spacing w:line="276" w:lineRule="auto"/>
        <w:jc w:val="both"/>
        <w:rPr>
          <w:rFonts w:cs="Arial"/>
        </w:rPr>
      </w:pPr>
    </w:p>
    <w:p w14:paraId="63727CC1" w14:textId="77777777" w:rsidR="0065627B" w:rsidRPr="007054B0" w:rsidRDefault="0065627B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</w:p>
    <w:p w14:paraId="3A28DE8A" w14:textId="77777777" w:rsidR="0065627B" w:rsidRPr="007054B0" w:rsidRDefault="0065627B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  <w:r w:rsidRPr="007054B0">
        <w:rPr>
          <w:rFonts w:eastAsia="Calibri" w:cs="Arial"/>
        </w:rPr>
        <w:t>Ferrara, data come da registrazione a protocollo</w:t>
      </w:r>
    </w:p>
    <w:p w14:paraId="4CEE3996" w14:textId="77777777" w:rsidR="0065627B" w:rsidRPr="007054B0" w:rsidRDefault="0065627B" w:rsidP="0065627B">
      <w:pPr>
        <w:jc w:val="both"/>
        <w:rPr>
          <w:rFonts w:eastAsia="Calibri" w:cs="Arial"/>
        </w:rPr>
      </w:pPr>
    </w:p>
    <w:p w14:paraId="6A240715" w14:textId="77777777" w:rsidR="0065627B" w:rsidRPr="007054B0" w:rsidRDefault="0065627B" w:rsidP="0065627B">
      <w:pPr>
        <w:jc w:val="both"/>
        <w:rPr>
          <w:rFonts w:eastAsia="Calibri" w:cs="Arial"/>
        </w:rPr>
      </w:pPr>
    </w:p>
    <w:p w14:paraId="0330976F" w14:textId="77777777" w:rsidR="0065627B" w:rsidRPr="007054B0" w:rsidRDefault="0065627B" w:rsidP="0065627B">
      <w:pPr>
        <w:tabs>
          <w:tab w:val="center" w:pos="8505"/>
        </w:tabs>
        <w:ind w:firstLine="708"/>
        <w:jc w:val="both"/>
        <w:rPr>
          <w:rFonts w:eastAsia="Calibri" w:cs="Arial"/>
        </w:rPr>
      </w:pPr>
      <w:r w:rsidRPr="007054B0">
        <w:rPr>
          <w:rFonts w:eastAsia="Calibri" w:cs="Arial"/>
        </w:rPr>
        <w:tab/>
        <w:t>La Dirigente dell’Area Legale e Acquisti</w:t>
      </w:r>
    </w:p>
    <w:p w14:paraId="7A2E38E4" w14:textId="7C414E16" w:rsidR="0065627B" w:rsidRPr="007054B0" w:rsidRDefault="009D1A7D" w:rsidP="0065627B">
      <w:pPr>
        <w:tabs>
          <w:tab w:val="center" w:pos="8505"/>
        </w:tabs>
        <w:ind w:left="6372" w:firstLine="708"/>
        <w:jc w:val="both"/>
        <w:rPr>
          <w:rFonts w:eastAsia="Calibri" w:cs="Arial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Avv. Sabrina Landini</w:t>
      </w:r>
    </w:p>
    <w:p w14:paraId="5A496C2E" w14:textId="705D9DFF" w:rsidR="0065627B" w:rsidRPr="0086173A" w:rsidRDefault="009D1A7D" w:rsidP="0065627B">
      <w:pPr>
        <w:tabs>
          <w:tab w:val="center" w:pos="8505"/>
        </w:tabs>
        <w:ind w:left="7080"/>
        <w:jc w:val="both"/>
        <w:rPr>
          <w:rFonts w:cs="Arial"/>
          <w:szCs w:val="22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Firmato digitalmente</w:t>
      </w:r>
    </w:p>
    <w:p w14:paraId="1F5D8CFE" w14:textId="5688B55A" w:rsidR="00E27949" w:rsidRDefault="00E27949" w:rsidP="00752FC5">
      <w:pPr>
        <w:shd w:val="clear" w:color="auto" w:fill="FFFFFF"/>
        <w:rPr>
          <w:rFonts w:cs="Arial"/>
          <w:szCs w:val="22"/>
        </w:rPr>
      </w:pPr>
    </w:p>
    <w:p w14:paraId="01C7A5F9" w14:textId="77777777" w:rsidR="00461493" w:rsidRDefault="00461493" w:rsidP="00752FC5">
      <w:pPr>
        <w:shd w:val="clear" w:color="auto" w:fill="FFFFFF"/>
        <w:rPr>
          <w:rFonts w:cs="Arial"/>
          <w:szCs w:val="22"/>
        </w:rPr>
      </w:pPr>
    </w:p>
    <w:p w14:paraId="4E4E0746" w14:textId="77777777" w:rsidR="00461493" w:rsidRDefault="00461493" w:rsidP="00752FC5">
      <w:pPr>
        <w:shd w:val="clear" w:color="auto" w:fill="FFFFFF"/>
        <w:rPr>
          <w:rFonts w:cs="Arial"/>
          <w:szCs w:val="22"/>
        </w:rPr>
      </w:pPr>
    </w:p>
    <w:p w14:paraId="3A405359" w14:textId="77777777" w:rsidR="00461493" w:rsidRDefault="00461493" w:rsidP="00752FC5">
      <w:pPr>
        <w:shd w:val="clear" w:color="auto" w:fill="FFFFFF"/>
        <w:rPr>
          <w:rFonts w:cs="Arial"/>
          <w:szCs w:val="22"/>
        </w:rPr>
      </w:pPr>
    </w:p>
    <w:p w14:paraId="7EACD713" w14:textId="77777777" w:rsidR="00461493" w:rsidRDefault="00461493" w:rsidP="00752FC5">
      <w:pPr>
        <w:shd w:val="clear" w:color="auto" w:fill="FFFFFF"/>
        <w:rPr>
          <w:rFonts w:cs="Arial"/>
          <w:szCs w:val="22"/>
        </w:rPr>
      </w:pPr>
    </w:p>
    <w:p w14:paraId="10889ED5" w14:textId="49BAE01D" w:rsidR="005B6D72" w:rsidRPr="00B84883" w:rsidRDefault="005B6D72" w:rsidP="005B6D72">
      <w:pPr>
        <w:spacing w:line="360" w:lineRule="auto"/>
        <w:rPr>
          <w:color w:val="FF0000"/>
        </w:rPr>
      </w:pPr>
      <w:r w:rsidRPr="00B84883">
        <w:rPr>
          <w:color w:val="FF0000"/>
        </w:rPr>
        <w:t>La presente è copia informatica del</w:t>
      </w:r>
      <w:r>
        <w:rPr>
          <w:color w:val="FF0000"/>
        </w:rPr>
        <w:t xml:space="preserve">la determina dirigenziale </w:t>
      </w:r>
      <w:r w:rsidRPr="00B84883">
        <w:rPr>
          <w:color w:val="FF0000"/>
        </w:rPr>
        <w:t xml:space="preserve">Rep. n. </w:t>
      </w:r>
      <w:r>
        <w:rPr>
          <w:color w:val="FF0000"/>
        </w:rPr>
        <w:t>2010</w:t>
      </w:r>
      <w:r>
        <w:rPr>
          <w:color w:val="FF0000"/>
        </w:rPr>
        <w:t>/</w:t>
      </w:r>
      <w:r w:rsidRPr="00B84883">
        <w:rPr>
          <w:color w:val="FF0000"/>
        </w:rPr>
        <w:t xml:space="preserve">2024, Prot. n. </w:t>
      </w:r>
      <w:r>
        <w:rPr>
          <w:color w:val="FF0000"/>
        </w:rPr>
        <w:t>287</w:t>
      </w:r>
      <w:r>
        <w:rPr>
          <w:color w:val="FF0000"/>
        </w:rPr>
        <w:t>928</w:t>
      </w:r>
      <w:r>
        <w:rPr>
          <w:color w:val="FF0000"/>
        </w:rPr>
        <w:t xml:space="preserve"> </w:t>
      </w:r>
      <w:r w:rsidRPr="00B84883">
        <w:rPr>
          <w:color w:val="FF0000"/>
        </w:rPr>
        <w:t xml:space="preserve">del </w:t>
      </w:r>
      <w:r>
        <w:rPr>
          <w:color w:val="FF0000"/>
        </w:rPr>
        <w:t>17/10/2024</w:t>
      </w:r>
      <w:r w:rsidRPr="00B84883">
        <w:rPr>
          <w:color w:val="FF0000"/>
        </w:rPr>
        <w:t>, firmato digitalmente da</w:t>
      </w:r>
      <w:r>
        <w:rPr>
          <w:color w:val="FF0000"/>
        </w:rPr>
        <w:t xml:space="preserve"> Avv. Sabrina Landini, Dirigente dell’Area Legale e Acquisti dell’Università degli Studi di Ferrara</w:t>
      </w:r>
      <w:r w:rsidRPr="00B84883">
        <w:rPr>
          <w:color w:val="FF0000"/>
        </w:rPr>
        <w:br/>
      </w:r>
      <w:r w:rsidRPr="00B84883">
        <w:rPr>
          <w:color w:val="FF0000"/>
        </w:rPr>
        <w:br/>
        <w:t>Il Decreto è conservato dall'Università degli Studi di Ferrara ai sensi del Codice dell'Amministrazione Digitale – D.Lgs. n. 82 del 07/03/2005 (CAD) e s.m.i..</w:t>
      </w:r>
    </w:p>
    <w:p w14:paraId="3B193DB2" w14:textId="77777777" w:rsidR="00461493" w:rsidRPr="0086173A" w:rsidRDefault="00461493" w:rsidP="00752FC5">
      <w:pPr>
        <w:shd w:val="clear" w:color="auto" w:fill="FFFFFF"/>
        <w:rPr>
          <w:rFonts w:cs="Arial"/>
          <w:szCs w:val="22"/>
        </w:rPr>
      </w:pPr>
    </w:p>
    <w:sectPr w:rsidR="00461493" w:rsidRPr="0086173A" w:rsidSect="005C79A9">
      <w:headerReference w:type="default" r:id="rId8"/>
      <w:footerReference w:type="default" r:id="rId9"/>
      <w:pgSz w:w="11906" w:h="16838"/>
      <w:pgMar w:top="2559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89A02" w14:textId="77777777" w:rsidR="007D4479" w:rsidRDefault="007D4479">
      <w:r>
        <w:separator/>
      </w:r>
    </w:p>
  </w:endnote>
  <w:endnote w:type="continuationSeparator" w:id="0">
    <w:p w14:paraId="1D2AD57A" w14:textId="77777777" w:rsidR="007D4479" w:rsidRDefault="007D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A8CDD" w14:textId="77777777" w:rsidR="00F14A92" w:rsidRPr="002E3B05" w:rsidRDefault="00F14A92" w:rsidP="002E3B05">
    <w:pPr>
      <w:pStyle w:val="Pidipagina"/>
      <w:jc w:val="center"/>
      <w:rPr>
        <w:rFonts w:cs="Arial"/>
        <w:sz w:val="15"/>
        <w:szCs w:val="15"/>
      </w:rPr>
    </w:pPr>
  </w:p>
  <w:p w14:paraId="3DB3DAEC" w14:textId="4EF4A2CE" w:rsidR="00F14A92" w:rsidRPr="002E3B05" w:rsidRDefault="00F14A92" w:rsidP="002E3B05">
    <w:pPr>
      <w:pStyle w:val="Pidipagina"/>
      <w:jc w:val="center"/>
      <w:rPr>
        <w:rFonts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B5AB2" w14:textId="77777777" w:rsidR="007D4479" w:rsidRDefault="007D4479">
      <w:r>
        <w:separator/>
      </w:r>
    </w:p>
  </w:footnote>
  <w:footnote w:type="continuationSeparator" w:id="0">
    <w:p w14:paraId="4808BFC6" w14:textId="77777777" w:rsidR="007D4479" w:rsidRDefault="007D4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110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Griglia intestazione"/>
      <w:tblDescription w:val="Griglia che comprende Marchio Unife, nome e info struttura."/>
    </w:tblPr>
    <w:tblGrid>
      <w:gridCol w:w="3085"/>
      <w:gridCol w:w="4536"/>
      <w:gridCol w:w="3402"/>
    </w:tblGrid>
    <w:tr w:rsidR="00482C66" w14:paraId="596142B4" w14:textId="77777777" w:rsidTr="00203EF8">
      <w:trPr>
        <w:tblHeader/>
      </w:trPr>
      <w:tc>
        <w:tcPr>
          <w:tcW w:w="3085" w:type="dxa"/>
          <w:tcBorders>
            <w:top w:val="nil"/>
            <w:bottom w:val="nil"/>
            <w:right w:val="single" w:sz="4" w:space="0" w:color="auto"/>
          </w:tcBorders>
          <w:vAlign w:val="center"/>
        </w:tcPr>
        <w:p w14:paraId="364871D9" w14:textId="348909BD" w:rsidR="00482C66" w:rsidRDefault="003E6822" w:rsidP="00203EF8">
          <w:pPr>
            <w:pStyle w:val="Intestazione"/>
          </w:pPr>
          <w:r>
            <w:rPr>
              <w:noProof/>
            </w:rPr>
            <w:drawing>
              <wp:inline distT="0" distB="0" distL="0" distR="0" wp14:anchorId="38CF2F0C" wp14:editId="59CA6F0F">
                <wp:extent cx="1711325" cy="711033"/>
                <wp:effectExtent l="0" t="0" r="3175" b="0"/>
                <wp:docPr id="1" name="Immagine 1" descr="Marchio composto da:&#10;1- sigillo riportante la scritta in latino &quot;Ferrariae Universitas - Ex labore Fructus&quot;, simbolo dell'alloro, della corona e dell'anno 1391 &quot;fondazione dell'università di Ferrara&quot;;&#10;2- logotipo riportante la scritta &quot;Università degli Studi di Ferrara&quot;." title="Marchio Università di Ferr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Unife_nero JPG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3481" cy="7327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left w:val="single" w:sz="4" w:space="0" w:color="auto"/>
          </w:tcBorders>
          <w:vAlign w:val="center"/>
        </w:tcPr>
        <w:p w14:paraId="77777B4F" w14:textId="157606E5" w:rsidR="00FE33B5" w:rsidRDefault="00482C66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Ufficio </w:t>
          </w:r>
          <w:r w:rsidR="00FE33B5">
            <w:rPr>
              <w:rFonts w:cs="Arial"/>
            </w:rPr>
            <w:t xml:space="preserve">Gare </w:t>
          </w:r>
        </w:p>
        <w:p w14:paraId="6BF330F1" w14:textId="71EE3C9E" w:rsidR="00FE33B5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Servizi e </w:t>
          </w:r>
        </w:p>
        <w:p w14:paraId="5B987301" w14:textId="484124C2" w:rsidR="00FE33B5" w:rsidRPr="00482C66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>Forniture</w:t>
          </w:r>
        </w:p>
        <w:p w14:paraId="14445485" w14:textId="1D30930B" w:rsidR="00FC004A" w:rsidRPr="00482C66" w:rsidRDefault="00FC004A" w:rsidP="00FC004A">
          <w:pPr>
            <w:spacing w:before="14" w:line="254" w:lineRule="auto"/>
            <w:ind w:left="153"/>
            <w:rPr>
              <w:rFonts w:cs="Arial"/>
            </w:rPr>
          </w:pPr>
        </w:p>
      </w:tc>
      <w:tc>
        <w:tcPr>
          <w:tcW w:w="3402" w:type="dxa"/>
          <w:vAlign w:val="center"/>
        </w:tcPr>
        <w:p w14:paraId="124613F6" w14:textId="185E395F" w:rsidR="00482C66" w:rsidRDefault="00482C66" w:rsidP="00FC004A">
          <w:pPr>
            <w:pStyle w:val="Intestazione"/>
            <w:spacing w:before="130"/>
            <w:rPr>
              <w:rFonts w:cs="Arial"/>
              <w:sz w:val="15"/>
              <w:szCs w:val="15"/>
            </w:rPr>
          </w:pPr>
          <w:r w:rsidRPr="0009087A">
            <w:rPr>
              <w:rFonts w:cs="Arial"/>
              <w:b/>
              <w:sz w:val="15"/>
              <w:szCs w:val="15"/>
            </w:rPr>
            <w:t>Università degli Studi di Ferrar</w:t>
          </w:r>
          <w:r>
            <w:rPr>
              <w:rFonts w:cs="Arial"/>
              <w:b/>
              <w:sz w:val="15"/>
              <w:szCs w:val="15"/>
            </w:rPr>
            <w:t>a</w:t>
          </w:r>
        </w:p>
        <w:p w14:paraId="7C54D6AE" w14:textId="5D90BF03" w:rsidR="00482C66" w:rsidRPr="00482C66" w:rsidRDefault="00FE33B5" w:rsidP="00FC004A">
          <w:pPr>
            <w:pStyle w:val="Intestazione"/>
            <w:rPr>
              <w:rFonts w:cs="Arial"/>
              <w:sz w:val="15"/>
              <w:szCs w:val="15"/>
            </w:rPr>
          </w:pPr>
          <w:r>
            <w:rPr>
              <w:rFonts w:cs="Arial"/>
              <w:sz w:val="15"/>
              <w:szCs w:val="15"/>
            </w:rPr>
            <w:t>Ripartizione Acquisti</w:t>
          </w:r>
        </w:p>
        <w:p w14:paraId="5DBCD29C" w14:textId="01A876CD" w:rsidR="00482C66" w:rsidRPr="00482C66" w:rsidRDefault="00482C66" w:rsidP="00FC004A">
          <w:pPr>
            <w:pStyle w:val="Intestazione"/>
            <w:rPr>
              <w:rFonts w:cs="Arial"/>
              <w:sz w:val="15"/>
              <w:szCs w:val="15"/>
            </w:rPr>
          </w:pPr>
          <w:r w:rsidRPr="00482C66">
            <w:rPr>
              <w:rFonts w:cs="Arial"/>
              <w:sz w:val="15"/>
              <w:szCs w:val="15"/>
            </w:rPr>
            <w:t xml:space="preserve">via </w:t>
          </w:r>
          <w:r w:rsidR="00FE33B5">
            <w:rPr>
              <w:rFonts w:cs="Arial"/>
              <w:sz w:val="15"/>
              <w:szCs w:val="15"/>
            </w:rPr>
            <w:t>Ariosto</w:t>
          </w:r>
          <w:r w:rsidRPr="00482C66">
            <w:rPr>
              <w:rFonts w:cs="Arial"/>
              <w:sz w:val="15"/>
              <w:szCs w:val="15"/>
            </w:rPr>
            <w:t xml:space="preserve">, </w:t>
          </w:r>
          <w:r w:rsidR="00FE33B5">
            <w:rPr>
              <w:rFonts w:cs="Arial"/>
              <w:sz w:val="15"/>
              <w:szCs w:val="15"/>
            </w:rPr>
            <w:t>35</w:t>
          </w:r>
          <w:r w:rsidRPr="00482C66">
            <w:rPr>
              <w:rFonts w:cs="Arial"/>
              <w:sz w:val="15"/>
              <w:szCs w:val="15"/>
            </w:rPr>
            <w:t xml:space="preserve"> • 44</w:t>
          </w:r>
          <w:r w:rsidR="00FE33B5">
            <w:rPr>
              <w:rFonts w:cs="Arial"/>
              <w:sz w:val="15"/>
              <w:szCs w:val="15"/>
            </w:rPr>
            <w:t>121</w:t>
          </w:r>
          <w:r w:rsidRPr="00482C66">
            <w:rPr>
              <w:rFonts w:cs="Arial"/>
              <w:sz w:val="15"/>
              <w:szCs w:val="15"/>
            </w:rPr>
            <w:t xml:space="preserve"> Ferrara</w:t>
          </w:r>
        </w:p>
        <w:p w14:paraId="1C6B3F1F" w14:textId="65D65F1F" w:rsidR="00482C66" w:rsidRPr="00482C66" w:rsidRDefault="00FE33B5" w:rsidP="00A7248C">
          <w:pPr>
            <w:pStyle w:val="Intestazione"/>
            <w:rPr>
              <w:b/>
            </w:rPr>
          </w:pPr>
          <w:r>
            <w:rPr>
              <w:rFonts w:cs="Arial"/>
              <w:sz w:val="15"/>
              <w:szCs w:val="15"/>
            </w:rPr>
            <w:t xml:space="preserve">ufficiogareservizieforniture@unife.it • </w:t>
          </w:r>
          <w:r w:rsidR="00482C66" w:rsidRPr="00482C66">
            <w:rPr>
              <w:rFonts w:cs="Arial"/>
              <w:b/>
              <w:sz w:val="15"/>
              <w:szCs w:val="15"/>
            </w:rPr>
            <w:t>www.unife.it</w:t>
          </w:r>
        </w:p>
      </w:tc>
    </w:tr>
  </w:tbl>
  <w:p w14:paraId="0B3E6260" w14:textId="1D1271D1" w:rsidR="00482C66" w:rsidRDefault="00482C66" w:rsidP="00482C6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C33D0"/>
    <w:multiLevelType w:val="hybridMultilevel"/>
    <w:tmpl w:val="C54A347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713233"/>
    <w:multiLevelType w:val="hybridMultilevel"/>
    <w:tmpl w:val="3E1C283E"/>
    <w:lvl w:ilvl="0" w:tplc="D9368A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15CF3"/>
    <w:multiLevelType w:val="hybridMultilevel"/>
    <w:tmpl w:val="240641C2"/>
    <w:lvl w:ilvl="0" w:tplc="FE047CF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C4C44AE"/>
    <w:multiLevelType w:val="hybridMultilevel"/>
    <w:tmpl w:val="ED429486"/>
    <w:lvl w:ilvl="0" w:tplc="586A30F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26D57EE0"/>
    <w:multiLevelType w:val="hybridMultilevel"/>
    <w:tmpl w:val="43A47268"/>
    <w:lvl w:ilvl="0" w:tplc="0410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5" w15:restartNumberingAfterBreak="0">
    <w:nsid w:val="2826629F"/>
    <w:multiLevelType w:val="hybridMultilevel"/>
    <w:tmpl w:val="DE04C206"/>
    <w:lvl w:ilvl="0" w:tplc="554CAFE8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27F61AC"/>
    <w:multiLevelType w:val="multilevel"/>
    <w:tmpl w:val="83CA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A74AC5"/>
    <w:multiLevelType w:val="multilevel"/>
    <w:tmpl w:val="5174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32200E"/>
    <w:multiLevelType w:val="hybridMultilevel"/>
    <w:tmpl w:val="0CE0662E"/>
    <w:lvl w:ilvl="0" w:tplc="0410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9" w15:restartNumberingAfterBreak="0">
    <w:nsid w:val="708144BA"/>
    <w:multiLevelType w:val="multilevel"/>
    <w:tmpl w:val="9C46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E24343"/>
    <w:multiLevelType w:val="hybridMultilevel"/>
    <w:tmpl w:val="528633A6"/>
    <w:lvl w:ilvl="0" w:tplc="5DF4CE80">
      <w:numFmt w:val="bullet"/>
      <w:lvlText w:val="-"/>
      <w:lvlJc w:val="left"/>
      <w:pPr>
        <w:ind w:left="363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77252AD9"/>
    <w:multiLevelType w:val="hybridMultilevel"/>
    <w:tmpl w:val="1AEAC76C"/>
    <w:lvl w:ilvl="0" w:tplc="3320CEA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047976">
    <w:abstractNumId w:val="9"/>
  </w:num>
  <w:num w:numId="2" w16cid:durableId="1781299728">
    <w:abstractNumId w:val="6"/>
  </w:num>
  <w:num w:numId="3" w16cid:durableId="1004167013">
    <w:abstractNumId w:val="7"/>
  </w:num>
  <w:num w:numId="4" w16cid:durableId="187109803">
    <w:abstractNumId w:val="5"/>
  </w:num>
  <w:num w:numId="5" w16cid:durableId="858391372">
    <w:abstractNumId w:val="1"/>
  </w:num>
  <w:num w:numId="6" w16cid:durableId="1023627685">
    <w:abstractNumId w:val="2"/>
  </w:num>
  <w:num w:numId="7" w16cid:durableId="1192037572">
    <w:abstractNumId w:val="0"/>
  </w:num>
  <w:num w:numId="8" w16cid:durableId="627316471">
    <w:abstractNumId w:val="3"/>
  </w:num>
  <w:num w:numId="9" w16cid:durableId="1185905691">
    <w:abstractNumId w:val="11"/>
  </w:num>
  <w:num w:numId="10" w16cid:durableId="32311684">
    <w:abstractNumId w:val="10"/>
  </w:num>
  <w:num w:numId="11" w16cid:durableId="2108771052">
    <w:abstractNumId w:val="8"/>
  </w:num>
  <w:num w:numId="12" w16cid:durableId="10732420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41B"/>
    <w:rsid w:val="0001629B"/>
    <w:rsid w:val="00032D1C"/>
    <w:rsid w:val="00045060"/>
    <w:rsid w:val="00065034"/>
    <w:rsid w:val="00082F07"/>
    <w:rsid w:val="000839E8"/>
    <w:rsid w:val="00085283"/>
    <w:rsid w:val="0009044C"/>
    <w:rsid w:val="0009087A"/>
    <w:rsid w:val="00094EB2"/>
    <w:rsid w:val="000A544A"/>
    <w:rsid w:val="000A74CC"/>
    <w:rsid w:val="000B13DD"/>
    <w:rsid w:val="000C622E"/>
    <w:rsid w:val="000C6BC2"/>
    <w:rsid w:val="00104497"/>
    <w:rsid w:val="00114026"/>
    <w:rsid w:val="00116FA6"/>
    <w:rsid w:val="0012034B"/>
    <w:rsid w:val="00122917"/>
    <w:rsid w:val="00122EE4"/>
    <w:rsid w:val="0013183E"/>
    <w:rsid w:val="00140B5A"/>
    <w:rsid w:val="00141578"/>
    <w:rsid w:val="00147AE6"/>
    <w:rsid w:val="00161FBF"/>
    <w:rsid w:val="001640A4"/>
    <w:rsid w:val="001644F3"/>
    <w:rsid w:val="00186056"/>
    <w:rsid w:val="00196B97"/>
    <w:rsid w:val="001A3810"/>
    <w:rsid w:val="001A5206"/>
    <w:rsid w:val="001B66EC"/>
    <w:rsid w:val="001D27B9"/>
    <w:rsid w:val="00200B00"/>
    <w:rsid w:val="00203EF8"/>
    <w:rsid w:val="0020727B"/>
    <w:rsid w:val="002376CC"/>
    <w:rsid w:val="00243545"/>
    <w:rsid w:val="00260853"/>
    <w:rsid w:val="00260C9D"/>
    <w:rsid w:val="002745EE"/>
    <w:rsid w:val="0028351A"/>
    <w:rsid w:val="002A60A2"/>
    <w:rsid w:val="002A7C34"/>
    <w:rsid w:val="002B141B"/>
    <w:rsid w:val="002B47D2"/>
    <w:rsid w:val="002C53F3"/>
    <w:rsid w:val="002D0C32"/>
    <w:rsid w:val="002D5AB1"/>
    <w:rsid w:val="002E3B05"/>
    <w:rsid w:val="002F2F7B"/>
    <w:rsid w:val="00337ED6"/>
    <w:rsid w:val="00340168"/>
    <w:rsid w:val="003515FC"/>
    <w:rsid w:val="00364D6B"/>
    <w:rsid w:val="0037175A"/>
    <w:rsid w:val="00372890"/>
    <w:rsid w:val="00377F6D"/>
    <w:rsid w:val="00393AE6"/>
    <w:rsid w:val="0039715D"/>
    <w:rsid w:val="003C1135"/>
    <w:rsid w:val="003C2D33"/>
    <w:rsid w:val="003C7469"/>
    <w:rsid w:val="003E4A53"/>
    <w:rsid w:val="003E6822"/>
    <w:rsid w:val="004017F0"/>
    <w:rsid w:val="00410947"/>
    <w:rsid w:val="00420174"/>
    <w:rsid w:val="00436401"/>
    <w:rsid w:val="0043690E"/>
    <w:rsid w:val="00450FAA"/>
    <w:rsid w:val="00461493"/>
    <w:rsid w:val="00467F1F"/>
    <w:rsid w:val="00474BBC"/>
    <w:rsid w:val="00476216"/>
    <w:rsid w:val="00482C66"/>
    <w:rsid w:val="00486242"/>
    <w:rsid w:val="004939C1"/>
    <w:rsid w:val="004A437F"/>
    <w:rsid w:val="004B4576"/>
    <w:rsid w:val="004C39FA"/>
    <w:rsid w:val="004D2196"/>
    <w:rsid w:val="004D625A"/>
    <w:rsid w:val="004E57FD"/>
    <w:rsid w:val="00501EB8"/>
    <w:rsid w:val="005035CE"/>
    <w:rsid w:val="005264AF"/>
    <w:rsid w:val="0055165C"/>
    <w:rsid w:val="005608B9"/>
    <w:rsid w:val="00562EAE"/>
    <w:rsid w:val="005729AB"/>
    <w:rsid w:val="00575633"/>
    <w:rsid w:val="00581C27"/>
    <w:rsid w:val="005908B6"/>
    <w:rsid w:val="00592DD2"/>
    <w:rsid w:val="00592F6E"/>
    <w:rsid w:val="0059751E"/>
    <w:rsid w:val="005A07B8"/>
    <w:rsid w:val="005A7B68"/>
    <w:rsid w:val="005B57DC"/>
    <w:rsid w:val="005B60E9"/>
    <w:rsid w:val="005B6D72"/>
    <w:rsid w:val="005C10B7"/>
    <w:rsid w:val="005C5C6A"/>
    <w:rsid w:val="005C79A9"/>
    <w:rsid w:val="005C7CA4"/>
    <w:rsid w:val="005E1DE1"/>
    <w:rsid w:val="00612C0A"/>
    <w:rsid w:val="00613DFE"/>
    <w:rsid w:val="00623053"/>
    <w:rsid w:val="006245CF"/>
    <w:rsid w:val="00631A27"/>
    <w:rsid w:val="00632E12"/>
    <w:rsid w:val="00640D01"/>
    <w:rsid w:val="006466B5"/>
    <w:rsid w:val="0065627B"/>
    <w:rsid w:val="006629A2"/>
    <w:rsid w:val="006669CE"/>
    <w:rsid w:val="0066720A"/>
    <w:rsid w:val="0067189B"/>
    <w:rsid w:val="00674C7E"/>
    <w:rsid w:val="00686224"/>
    <w:rsid w:val="006914EF"/>
    <w:rsid w:val="00693FFE"/>
    <w:rsid w:val="006B35B9"/>
    <w:rsid w:val="006B6287"/>
    <w:rsid w:val="006C660E"/>
    <w:rsid w:val="006D2216"/>
    <w:rsid w:val="006E646F"/>
    <w:rsid w:val="007040FB"/>
    <w:rsid w:val="0071263E"/>
    <w:rsid w:val="00712A8A"/>
    <w:rsid w:val="00714C56"/>
    <w:rsid w:val="007243F1"/>
    <w:rsid w:val="00727770"/>
    <w:rsid w:val="00732C72"/>
    <w:rsid w:val="007516C4"/>
    <w:rsid w:val="00752FC5"/>
    <w:rsid w:val="00765781"/>
    <w:rsid w:val="007678F0"/>
    <w:rsid w:val="007A465E"/>
    <w:rsid w:val="007A5BC6"/>
    <w:rsid w:val="007B40F6"/>
    <w:rsid w:val="007B5978"/>
    <w:rsid w:val="007C3D63"/>
    <w:rsid w:val="007D4479"/>
    <w:rsid w:val="007D51B6"/>
    <w:rsid w:val="007E5A1A"/>
    <w:rsid w:val="007F1187"/>
    <w:rsid w:val="007F2F4C"/>
    <w:rsid w:val="007F73F6"/>
    <w:rsid w:val="008004EE"/>
    <w:rsid w:val="008036C1"/>
    <w:rsid w:val="008132ED"/>
    <w:rsid w:val="00817886"/>
    <w:rsid w:val="00845378"/>
    <w:rsid w:val="00855220"/>
    <w:rsid w:val="008579B1"/>
    <w:rsid w:val="00860EF0"/>
    <w:rsid w:val="0086173A"/>
    <w:rsid w:val="008624BA"/>
    <w:rsid w:val="00874073"/>
    <w:rsid w:val="0088063A"/>
    <w:rsid w:val="008866C0"/>
    <w:rsid w:val="00897FA4"/>
    <w:rsid w:val="008A34CB"/>
    <w:rsid w:val="008C0A4D"/>
    <w:rsid w:val="008D61AF"/>
    <w:rsid w:val="008E06FB"/>
    <w:rsid w:val="008E76EE"/>
    <w:rsid w:val="008E7773"/>
    <w:rsid w:val="008F4FD3"/>
    <w:rsid w:val="00945363"/>
    <w:rsid w:val="00957794"/>
    <w:rsid w:val="00971DF5"/>
    <w:rsid w:val="0097595C"/>
    <w:rsid w:val="0098468A"/>
    <w:rsid w:val="00984852"/>
    <w:rsid w:val="009975F4"/>
    <w:rsid w:val="009A5BA9"/>
    <w:rsid w:val="009B0567"/>
    <w:rsid w:val="009C3BC3"/>
    <w:rsid w:val="009C669C"/>
    <w:rsid w:val="009D1A7D"/>
    <w:rsid w:val="009E00F2"/>
    <w:rsid w:val="009E086F"/>
    <w:rsid w:val="009E1156"/>
    <w:rsid w:val="009E7506"/>
    <w:rsid w:val="009E7BC0"/>
    <w:rsid w:val="009F3755"/>
    <w:rsid w:val="009F3A37"/>
    <w:rsid w:val="00A037BF"/>
    <w:rsid w:val="00A10142"/>
    <w:rsid w:val="00A13C2A"/>
    <w:rsid w:val="00A15B4C"/>
    <w:rsid w:val="00A26CBE"/>
    <w:rsid w:val="00A27A45"/>
    <w:rsid w:val="00A32A22"/>
    <w:rsid w:val="00A35F9E"/>
    <w:rsid w:val="00A421DB"/>
    <w:rsid w:val="00A45B18"/>
    <w:rsid w:val="00A64EEE"/>
    <w:rsid w:val="00A67FED"/>
    <w:rsid w:val="00A7248C"/>
    <w:rsid w:val="00A729E9"/>
    <w:rsid w:val="00A76B42"/>
    <w:rsid w:val="00A91469"/>
    <w:rsid w:val="00AA002B"/>
    <w:rsid w:val="00AB33FC"/>
    <w:rsid w:val="00AB616F"/>
    <w:rsid w:val="00AB6F2C"/>
    <w:rsid w:val="00AB6F8B"/>
    <w:rsid w:val="00AC3248"/>
    <w:rsid w:val="00AC43C2"/>
    <w:rsid w:val="00AC5C94"/>
    <w:rsid w:val="00AC7B86"/>
    <w:rsid w:val="00AD0F9B"/>
    <w:rsid w:val="00AD3452"/>
    <w:rsid w:val="00AE055F"/>
    <w:rsid w:val="00AF571D"/>
    <w:rsid w:val="00B00567"/>
    <w:rsid w:val="00B008E2"/>
    <w:rsid w:val="00B01E48"/>
    <w:rsid w:val="00B04EE7"/>
    <w:rsid w:val="00B052EE"/>
    <w:rsid w:val="00B22727"/>
    <w:rsid w:val="00B37076"/>
    <w:rsid w:val="00B61294"/>
    <w:rsid w:val="00B63855"/>
    <w:rsid w:val="00B70F4B"/>
    <w:rsid w:val="00B76123"/>
    <w:rsid w:val="00B77E2E"/>
    <w:rsid w:val="00BB1C48"/>
    <w:rsid w:val="00BC44C4"/>
    <w:rsid w:val="00BD4629"/>
    <w:rsid w:val="00BE06A4"/>
    <w:rsid w:val="00C115EB"/>
    <w:rsid w:val="00C23725"/>
    <w:rsid w:val="00C253F2"/>
    <w:rsid w:val="00C5776C"/>
    <w:rsid w:val="00C648CE"/>
    <w:rsid w:val="00C658CF"/>
    <w:rsid w:val="00C871F5"/>
    <w:rsid w:val="00C95D36"/>
    <w:rsid w:val="00CA3422"/>
    <w:rsid w:val="00CC13D3"/>
    <w:rsid w:val="00CD5808"/>
    <w:rsid w:val="00CD68A2"/>
    <w:rsid w:val="00CE62F8"/>
    <w:rsid w:val="00CE6D0C"/>
    <w:rsid w:val="00CE7613"/>
    <w:rsid w:val="00D04CD8"/>
    <w:rsid w:val="00D10140"/>
    <w:rsid w:val="00D11DE0"/>
    <w:rsid w:val="00D1380A"/>
    <w:rsid w:val="00D332E1"/>
    <w:rsid w:val="00D35441"/>
    <w:rsid w:val="00D35793"/>
    <w:rsid w:val="00D37888"/>
    <w:rsid w:val="00D459B8"/>
    <w:rsid w:val="00D4650E"/>
    <w:rsid w:val="00D4659B"/>
    <w:rsid w:val="00D577ED"/>
    <w:rsid w:val="00D64DB7"/>
    <w:rsid w:val="00D7151A"/>
    <w:rsid w:val="00D71A72"/>
    <w:rsid w:val="00D75CF9"/>
    <w:rsid w:val="00D86747"/>
    <w:rsid w:val="00D946C2"/>
    <w:rsid w:val="00DA4E39"/>
    <w:rsid w:val="00DB6591"/>
    <w:rsid w:val="00DC76D2"/>
    <w:rsid w:val="00DC7EC6"/>
    <w:rsid w:val="00DF50E7"/>
    <w:rsid w:val="00E04BF1"/>
    <w:rsid w:val="00E11EA3"/>
    <w:rsid w:val="00E27949"/>
    <w:rsid w:val="00E30129"/>
    <w:rsid w:val="00E6132C"/>
    <w:rsid w:val="00E778C0"/>
    <w:rsid w:val="00E8606C"/>
    <w:rsid w:val="00E86CA5"/>
    <w:rsid w:val="00E90404"/>
    <w:rsid w:val="00EA5537"/>
    <w:rsid w:val="00EB22C0"/>
    <w:rsid w:val="00EB251E"/>
    <w:rsid w:val="00ED214C"/>
    <w:rsid w:val="00ED37EF"/>
    <w:rsid w:val="00ED4CC6"/>
    <w:rsid w:val="00ED6444"/>
    <w:rsid w:val="00EE45E0"/>
    <w:rsid w:val="00EE4CD3"/>
    <w:rsid w:val="00EF2BB7"/>
    <w:rsid w:val="00F01C9E"/>
    <w:rsid w:val="00F14A92"/>
    <w:rsid w:val="00F15707"/>
    <w:rsid w:val="00F16E66"/>
    <w:rsid w:val="00F1770B"/>
    <w:rsid w:val="00F43B58"/>
    <w:rsid w:val="00F4505A"/>
    <w:rsid w:val="00F51E0D"/>
    <w:rsid w:val="00F63EF8"/>
    <w:rsid w:val="00F85EF7"/>
    <w:rsid w:val="00F94DF4"/>
    <w:rsid w:val="00F9537F"/>
    <w:rsid w:val="00FA6234"/>
    <w:rsid w:val="00FC004A"/>
    <w:rsid w:val="00FC6B52"/>
    <w:rsid w:val="00FD654B"/>
    <w:rsid w:val="00FE17D9"/>
    <w:rsid w:val="00FE33B5"/>
    <w:rsid w:val="00FE35BA"/>
    <w:rsid w:val="00FE705F"/>
    <w:rsid w:val="00FF0A4B"/>
    <w:rsid w:val="00FF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C4F39F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1770B"/>
    <w:rPr>
      <w:rFonts w:ascii="Arial" w:hAnsi="Arial"/>
      <w:sz w:val="22"/>
      <w:szCs w:val="24"/>
    </w:rPr>
  </w:style>
  <w:style w:type="paragraph" w:styleId="Titolo1">
    <w:name w:val="heading 1"/>
    <w:basedOn w:val="Normale"/>
    <w:link w:val="Titolo1Carattere"/>
    <w:uiPriority w:val="9"/>
    <w:qFormat/>
    <w:rsid w:val="00BD46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BD46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BD46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BD4629"/>
    <w:rPr>
      <w:rFonts w:cs="Times New Roman"/>
      <w:b/>
      <w:kern w:val="36"/>
      <w:sz w:val="48"/>
    </w:rPr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BD4629"/>
    <w:rPr>
      <w:rFonts w:cs="Times New Roman"/>
      <w:b/>
      <w:sz w:val="36"/>
    </w:rPr>
  </w:style>
  <w:style w:type="character" w:customStyle="1" w:styleId="Titolo3Carattere">
    <w:name w:val="Titolo 3 Carattere"/>
    <w:basedOn w:val="Carpredefinitoparagrafo"/>
    <w:link w:val="Titolo3"/>
    <w:uiPriority w:val="9"/>
    <w:locked/>
    <w:rsid w:val="00BD4629"/>
    <w:rPr>
      <w:rFonts w:cs="Times New Roman"/>
      <w:b/>
      <w:sz w:val="27"/>
    </w:rPr>
  </w:style>
  <w:style w:type="paragraph" w:styleId="Intestazione">
    <w:name w:val="header"/>
    <w:basedOn w:val="Normale"/>
    <w:link w:val="Intestazione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</w:rPr>
  </w:style>
  <w:style w:type="character" w:styleId="Collegamentoipertestuale">
    <w:name w:val="Hyperlink"/>
    <w:basedOn w:val="Carpredefinitoparagrafo"/>
    <w:uiPriority w:val="99"/>
    <w:rsid w:val="002B141B"/>
    <w:rPr>
      <w:rFonts w:cs="Times New Roman"/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5C7CA4"/>
    <w:rPr>
      <w:rFonts w:cs="Times New Roman"/>
      <w:b/>
    </w:rPr>
  </w:style>
  <w:style w:type="paragraph" w:styleId="NormaleWeb">
    <w:name w:val="Normal (Web)"/>
    <w:basedOn w:val="Normale"/>
    <w:uiPriority w:val="99"/>
    <w:rsid w:val="00B052E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15B4C"/>
  </w:style>
  <w:style w:type="character" w:styleId="Enfasicorsivo">
    <w:name w:val="Emphasis"/>
    <w:basedOn w:val="Carpredefinitoparagrafo"/>
    <w:uiPriority w:val="20"/>
    <w:qFormat/>
    <w:rsid w:val="00F15707"/>
    <w:rPr>
      <w:rFonts w:cs="Times New Roman"/>
      <w:i/>
    </w:rPr>
  </w:style>
  <w:style w:type="character" w:customStyle="1" w:styleId="explain">
    <w:name w:val="explain"/>
    <w:rsid w:val="00BD4629"/>
  </w:style>
  <w:style w:type="character" w:customStyle="1" w:styleId="il">
    <w:name w:val="il"/>
    <w:rsid w:val="00B77E2E"/>
  </w:style>
  <w:style w:type="paragraph" w:styleId="Testofumetto">
    <w:name w:val="Balloon Text"/>
    <w:basedOn w:val="Normale"/>
    <w:link w:val="TestofumettoCarattere"/>
    <w:uiPriority w:val="99"/>
    <w:rsid w:val="00D332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332E1"/>
    <w:rPr>
      <w:rFonts w:ascii="Tahoma" w:hAnsi="Tahoma" w:cs="Times New Roman"/>
      <w:sz w:val="16"/>
    </w:rPr>
  </w:style>
  <w:style w:type="paragraph" w:styleId="Paragrafoelenco">
    <w:name w:val="List Paragraph"/>
    <w:basedOn w:val="Normale"/>
    <w:uiPriority w:val="34"/>
    <w:qFormat/>
    <w:rsid w:val="00F1770B"/>
    <w:pPr>
      <w:spacing w:after="200" w:line="276" w:lineRule="auto"/>
      <w:ind w:left="720"/>
      <w:contextualSpacing/>
    </w:pPr>
    <w:rPr>
      <w:szCs w:val="22"/>
      <w:lang w:eastAsia="en-US"/>
    </w:rPr>
  </w:style>
  <w:style w:type="character" w:styleId="Collegamentovisitato">
    <w:name w:val="FollowedHyperlink"/>
    <w:basedOn w:val="Carpredefinitoparagrafo"/>
    <w:rsid w:val="0066720A"/>
    <w:rPr>
      <w:color w:val="800080" w:themeColor="followedHyperlink"/>
      <w:u w:val="single"/>
    </w:rPr>
  </w:style>
  <w:style w:type="table" w:styleId="Grigliatabella">
    <w:name w:val="Table Grid"/>
    <w:basedOn w:val="Tabellanormale"/>
    <w:rsid w:val="00482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qFormat/>
    <w:rsid w:val="00F1770B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F1770B"/>
    <w:rPr>
      <w:rFonts w:ascii="Arial" w:eastAsiaTheme="minorEastAsia" w:hAnsi="Arial" w:cstheme="minorBidi"/>
      <w:color w:val="5A5A5A" w:themeColor="text1" w:themeTint="A5"/>
      <w:spacing w:val="15"/>
      <w:sz w:val="22"/>
      <w:szCs w:val="22"/>
    </w:rPr>
  </w:style>
  <w:style w:type="paragraph" w:styleId="Titolo">
    <w:name w:val="Title"/>
    <w:basedOn w:val="Normale"/>
    <w:next w:val="Normale"/>
    <w:link w:val="TitoloCarattere"/>
    <w:qFormat/>
    <w:rsid w:val="00F1770B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itoloCarattere">
    <w:name w:val="Titolo Carattere"/>
    <w:basedOn w:val="Carpredefinitoparagrafo"/>
    <w:link w:val="Titolo"/>
    <w:rsid w:val="00F1770B"/>
    <w:rPr>
      <w:rFonts w:ascii="Arial" w:eastAsiaTheme="majorEastAsia" w:hAnsi="Arial" w:cstheme="majorBidi"/>
      <w:spacing w:val="-10"/>
      <w:kern w:val="28"/>
      <w:sz w:val="22"/>
      <w:szCs w:val="56"/>
    </w:rPr>
  </w:style>
  <w:style w:type="paragraph" w:styleId="Nessunaspaziatura">
    <w:name w:val="No Spacing"/>
    <w:uiPriority w:val="1"/>
    <w:qFormat/>
    <w:rsid w:val="00F1770B"/>
    <w:rPr>
      <w:rFonts w:ascii="Arial" w:hAnsi="Arial"/>
      <w:sz w:val="22"/>
      <w:szCs w:val="24"/>
    </w:rPr>
  </w:style>
  <w:style w:type="paragraph" w:styleId="Corpotesto">
    <w:name w:val="Body Text"/>
    <w:basedOn w:val="Normale"/>
    <w:link w:val="CorpotestoCarattere"/>
    <w:rsid w:val="00613DFE"/>
    <w:rPr>
      <w:rFonts w:ascii="Times New Roman" w:hAnsi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13DF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8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9019">
              <w:marLeft w:val="240"/>
              <w:marRight w:val="0"/>
              <w:marTop w:val="240"/>
              <w:marBottom w:val="120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8338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8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9BF366-AD90-40C9-8AAB-C5956C08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Cocchi</dc:creator>
  <cp:lastModifiedBy>Rama Ermira</cp:lastModifiedBy>
  <cp:revision>21</cp:revision>
  <cp:lastPrinted>2024-10-15T08:41:00Z</cp:lastPrinted>
  <dcterms:created xsi:type="dcterms:W3CDTF">2022-10-28T09:50:00Z</dcterms:created>
  <dcterms:modified xsi:type="dcterms:W3CDTF">2024-10-18T10:12:00Z</dcterms:modified>
</cp:coreProperties>
</file>